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hAnsi="仿宋" w:eastAsia="仿宋_GB2312" w:cs="方正小标宋简体"/>
          <w:sz w:val="32"/>
          <w:szCs w:val="32"/>
        </w:rPr>
      </w:pPr>
      <w:r>
        <w:rPr>
          <w:rFonts w:ascii="仿宋_GB2312" w:hAnsi="仿宋" w:eastAsia="仿宋_GB2312" w:cs="方正小标宋简体"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-222250</wp:posOffset>
                </wp:positionV>
                <wp:extent cx="5291455" cy="1404620"/>
                <wp:effectExtent l="0" t="0" r="0" b="2540"/>
                <wp:wrapNone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91191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distribute"/>
                              <w:rPr>
                                <w:rFonts w:ascii="方正小标宋简体" w:eastAsia="方正小标宋简体"/>
                                <w:color w:val="FF0000"/>
                                <w:sz w:val="64"/>
                                <w:szCs w:val="64"/>
                              </w:rPr>
                            </w:pPr>
                            <w:r>
                              <w:rPr>
                                <w:rFonts w:hint="eastAsia" w:ascii="方正小标宋简体" w:eastAsia="方正小标宋简体"/>
                                <w:color w:val="FF0000"/>
                                <w:sz w:val="64"/>
                                <w:szCs w:val="64"/>
                              </w:rPr>
                              <w:t>乳山市总工会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top:-17.5pt;height:110.6pt;width:416.65pt;mso-position-horizontal:center;mso-position-horizontal-relative:margin;z-index:-251657216;mso-width-relative:page;mso-height-relative:margin;mso-height-percent:200;" filled="f" stroked="f" coordsize="21600,21600" o:gfxdata="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MBJ/HLWAAAACAEAAA8AAAAAAAAAAQAgAAAAIgAAAGRycy9kb3ducmV2LnhtbFBLAQIUABQAAAAI&#10;AIdO4kDqLkacKAIAACwEAAAOAAAAAAAAAAEAIAAAACUBAABkcnMvZTJvRG9jLnhtbFBLBQYAAAAA&#10;BgAGAFkBAAC/BQAAAAA=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jc w:val="distribute"/>
                        <w:rPr>
                          <w:rFonts w:ascii="方正小标宋简体" w:eastAsia="方正小标宋简体"/>
                          <w:color w:val="FF0000"/>
                          <w:sz w:val="64"/>
                          <w:szCs w:val="64"/>
                        </w:rPr>
                      </w:pPr>
                      <w:r>
                        <w:rPr>
                          <w:rFonts w:hint="eastAsia" w:ascii="方正小标宋简体" w:eastAsia="方正小标宋简体"/>
                          <w:color w:val="FF0000"/>
                          <w:sz w:val="64"/>
                          <w:szCs w:val="64"/>
                        </w:rPr>
                        <w:t>乳山市总工会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line="560" w:lineRule="exact"/>
        <w:rPr>
          <w:rFonts w:ascii="仿宋_GB2312" w:hAnsi="仿宋" w:eastAsia="仿宋_GB2312" w:cs="方正小标宋简体"/>
          <w:sz w:val="32"/>
          <w:szCs w:val="32"/>
        </w:rPr>
      </w:pPr>
    </w:p>
    <w:p>
      <w:pPr>
        <w:spacing w:line="560" w:lineRule="exact"/>
        <w:rPr>
          <w:rFonts w:ascii="仿宋_GB2312" w:hAnsi="仿宋" w:eastAsia="仿宋_GB2312" w:cs="方正小标宋简体"/>
          <w:sz w:val="44"/>
          <w:szCs w:val="44"/>
        </w:rPr>
      </w:pPr>
      <w:r>
        <w:rPr>
          <w:rFonts w:hint="eastAsia" w:ascii="仿宋_GB2312" w:hAnsi="仿宋" w:eastAsia="仿宋_GB2312" w:cs="方正小标宋简体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41910</wp:posOffset>
                </wp:positionV>
                <wp:extent cx="5681345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1609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3.3pt;height:0pt;width:447.35pt;mso-position-horizontal:center;mso-position-horizontal-relative:margin;z-index:251660288;mso-width-relative:page;mso-height-relative:page;" filled="f" stroked="t" coordsize="21600,21600" o:gfxdata="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fc5XK9EAAAAEAQAA&#10;DwAAAAAAAAABACAAAAAiAAAAZHJzL2Rvd25yZXYueG1sUEsBAhQAFAAAAAgAh07iQI0wet7nAQAA&#10;sgMAAA4AAAAAAAAAAQAgAAAAIAEAAGRycy9lMm9Eb2MueG1sUEsFBgAAAAAGAAYAWQEAAHkFAAAA&#10;AA==&#10;">
                <v:fill on="f" focussize="0,0"/>
                <v:stroke weight="1.5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关于做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好2022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年上半年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困难职工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调查摸底工作的</w:t>
      </w:r>
      <w:r>
        <w:rPr>
          <w:rFonts w:hint="eastAsia" w:ascii="Times New Roman" w:hAnsi="Times New Roman" w:eastAsia="方正小标宋简体" w:cs="方正小标宋简体"/>
          <w:sz w:val="44"/>
          <w:szCs w:val="44"/>
        </w:rPr>
        <w:t>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Times New Roman" w:hAnsi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各镇街区总工会，各委局公司工委会、省市驻乳单位、市直属企业工会：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规范困难职工家庭档案动态管理，切实为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工会精准实施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常态化帮扶工作提供可靠依据，市总工会决定在全市开展困难职工调查摸底工作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现将有关事项通知如下：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一、调查摸底对象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已建立工会组织的单位中生活困难的在职职工。特别要结合工会助力乡村振兴工作，将调查摸底范围覆盖到镇域困难职工（农民工）；要结合新就业形态劳动者服务保障工作，将困难新就业形态劳动者覆盖进来。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二、困难职工家庭类别、认定条件及申报程序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</w:rPr>
        <w:t>困难职工家庭人均纯收入与我市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城市</w:t>
      </w:r>
      <w:r>
        <w:rPr>
          <w:rFonts w:hint="eastAsia" w:ascii="仿宋_GB2312" w:hAnsi="仿宋_GB2312" w:eastAsia="仿宋_GB2312" w:cs="仿宋_GB2312"/>
          <w:sz w:val="32"/>
          <w:szCs w:val="32"/>
        </w:rPr>
        <w:t>最低生活保障标准（202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城市低保每人每月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953</w:t>
      </w:r>
      <w:r>
        <w:rPr>
          <w:rFonts w:hint="eastAsia" w:ascii="仿宋_GB2312" w:hAnsi="仿宋_GB2312" w:eastAsia="仿宋_GB2312" w:cs="仿宋_GB2312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）相</w:t>
      </w:r>
      <w:r>
        <w:rPr>
          <w:rFonts w:hint="eastAsia" w:ascii="仿宋_GB2312" w:hAnsi="仿宋_GB2312" w:eastAsia="仿宋_GB2312" w:cs="仿宋_GB2312"/>
          <w:sz w:val="32"/>
          <w:szCs w:val="32"/>
        </w:rPr>
        <w:t>比较，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划分</w:t>
      </w:r>
      <w:r>
        <w:rPr>
          <w:rFonts w:hint="eastAsia" w:ascii="仿宋_GB2312" w:hAnsi="仿宋_GB2312" w:eastAsia="仿宋_GB2312" w:cs="仿宋_GB2312"/>
          <w:sz w:val="32"/>
          <w:szCs w:val="32"/>
        </w:rPr>
        <w:t>为深度困难职工家庭、相对困难职工家庭和意外致困职工家庭。困难职工家庭类别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认定</w:t>
      </w:r>
      <w:r>
        <w:rPr>
          <w:rFonts w:hint="eastAsia" w:ascii="仿宋_GB2312" w:hAnsi="仿宋_GB2312" w:eastAsia="仿宋_GB2312" w:cs="仿宋_GB2312"/>
          <w:sz w:val="32"/>
          <w:szCs w:val="32"/>
        </w:rPr>
        <w:t>、家庭收入、家庭刚性支出费用、家庭成员的界定及申报程序等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，依据</w:t>
      </w:r>
      <w:r>
        <w:rPr>
          <w:rFonts w:hint="eastAsia" w:ascii="仿宋_GB2312" w:hAnsi="仿宋_GB2312" w:eastAsia="仿宋_GB2312" w:cs="仿宋_GB2312"/>
          <w:sz w:val="32"/>
          <w:szCs w:val="32"/>
        </w:rPr>
        <w:t>《山东工会困难职工家庭认定、帮扶和档案管理办法（试行）》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(鲁会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办〔20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〕58号）的规定执行（可自行从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</w:rPr>
        <w:t>市总工会网站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-通知公告栏下载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cs="仿宋_GB2312"/>
          <w:sz w:val="32"/>
          <w:szCs w:val="32"/>
          <w:lang w:val="en-US"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三、</w:t>
      </w:r>
      <w:r>
        <w:rPr>
          <w:rFonts w:hint="eastAsia" w:ascii="Times New Roman" w:hAnsi="Times New Roman" w:eastAsia="黑体" w:cs="黑体"/>
          <w:sz w:val="32"/>
          <w:szCs w:val="32"/>
        </w:rPr>
        <w:t>困难职工家庭申报材料</w:t>
      </w:r>
      <w:r>
        <w:rPr>
          <w:rFonts w:hint="eastAsia" w:ascii="Times New Roman" w:hAnsi="Times New Roman" w:eastAsia="仿宋_GB2312" w:cs="仿宋_GB2312"/>
          <w:sz w:val="32"/>
          <w:szCs w:val="32"/>
        </w:rPr>
        <w:t xml:space="preserve"> </w:t>
      </w:r>
      <w:r>
        <w:rPr>
          <w:rFonts w:hint="eastAsia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（一）新申请对象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困难职工家庭申报材料，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按照《关于&lt;山东工会困难职工家庭认定、帮扶和档案管理办法（试行）&gt;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的相关解释</w:t>
      </w:r>
      <w:r>
        <w:rPr>
          <w:rFonts w:hint="eastAsia" w:ascii="仿宋_GB2312" w:hAnsi="仿宋_GB2312" w:eastAsia="仿宋_GB2312" w:cs="仿宋_GB2312"/>
          <w:sz w:val="32"/>
          <w:szCs w:val="32"/>
        </w:rPr>
        <w:t>》文件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中的相关要求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执行（可自行从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</w:rPr>
        <w:t>市总工会网站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-通知公告栏下载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</w:rPr>
        <w:t>（二）已建档职工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在档困难职工因各种原因尚未脱困退档仍需继续救助的，所在单位工会干部要认真指导职工本人重新填写相关表格，并完善、补充证明材料。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eastAsia="楷体" w:cs="楷体"/>
          <w:sz w:val="32"/>
          <w:szCs w:val="32"/>
          <w:lang w:val="en-US" w:eastAsia="zh-CN"/>
        </w:rPr>
        <w:t>（三）</w:t>
      </w: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脱困退档职工。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各基层工会要对在档的困难职工逐户核对信息，对不再符合建档条件的要认真做好解释说明工作，并及时填写脱困、注销或退档表格，报告上级工会。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黑体" w:cs="黑体"/>
          <w:sz w:val="32"/>
          <w:szCs w:val="32"/>
        </w:rPr>
        <w:t xml:space="preserve">、工作要求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（一）提高思想认识，加强组织领导。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各基层工会要将</w:t>
      </w:r>
      <w:r>
        <w:rPr>
          <w:rFonts w:hint="eastAsia" w:ascii="仿宋_GB2312" w:hAnsi="仿宋_GB2312" w:eastAsia="仿宋_GB2312" w:cs="仿宋_GB2312"/>
          <w:sz w:val="32"/>
          <w:szCs w:val="32"/>
        </w:rPr>
        <w:t>困难职工调查摸底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工作列入重要议事日程，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由一把手亲自抓，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广泛宣传，精心组织。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严格落实困难职工工会联系人制度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，深入困难职工家庭入户走访，填写</w:t>
      </w:r>
      <w:r>
        <w:rPr>
          <w:rFonts w:hint="eastAsia" w:ascii="仿宋_GB2312" w:hAnsi="仿宋_GB2312" w:eastAsia="仿宋_GB2312" w:cs="仿宋_GB2312"/>
          <w:sz w:val="32"/>
          <w:szCs w:val="32"/>
        </w:rPr>
        <w:t>入户调查表，并登陆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“齐鲁工惠”</w:t>
      </w:r>
      <w:r>
        <w:rPr>
          <w:rFonts w:hint="eastAsia" w:ascii="仿宋_GB2312" w:hAnsi="仿宋_GB2312" w:eastAsia="仿宋_GB2312" w:cs="仿宋_GB2312"/>
          <w:sz w:val="32"/>
          <w:szCs w:val="32"/>
        </w:rPr>
        <w:t>APP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，点击“帮扶救助”模块，登录“惠工益”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对职工家庭地址进行定位，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上传职工本人和家庭现场照片并备注职工家庭目前情况，</w:t>
      </w:r>
      <w:r>
        <w:rPr>
          <w:rFonts w:hint="eastAsia" w:ascii="仿宋_GB2312" w:hAnsi="仿宋_GB2312" w:eastAsia="仿宋_GB2312" w:cs="仿宋_GB2312"/>
          <w:sz w:val="32"/>
          <w:szCs w:val="32"/>
        </w:rPr>
        <w:t>营造全社会共同关心关爱职工群众的良好氛围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（二）严格审核把关，做到准确建档。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基层</w:t>
      </w:r>
      <w:r>
        <w:rPr>
          <w:rFonts w:hint="eastAsia" w:ascii="仿宋_GB2312" w:hAnsi="仿宋_GB2312" w:eastAsia="仿宋_GB2312" w:cs="仿宋_GB2312"/>
          <w:sz w:val="32"/>
          <w:szCs w:val="32"/>
        </w:rPr>
        <w:t>工会要对原始档案进行严格把关，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禁止弄虚作假，</w:t>
      </w:r>
      <w:r>
        <w:rPr>
          <w:rFonts w:hint="eastAsia" w:ascii="仿宋_GB2312" w:hAnsi="仿宋_GB2312" w:eastAsia="仿宋_GB2312" w:cs="仿宋_GB2312"/>
          <w:sz w:val="32"/>
          <w:szCs w:val="32"/>
        </w:rPr>
        <w:t>确保困难职工档案不虚假、不重复、不交叉、不漏报。上级工会进行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严格</w:t>
      </w:r>
      <w:r>
        <w:rPr>
          <w:rFonts w:hint="eastAsia" w:ascii="仿宋_GB2312" w:hAnsi="仿宋_GB2312" w:eastAsia="仿宋_GB2312" w:cs="仿宋_GB2312"/>
          <w:sz w:val="32"/>
          <w:szCs w:val="32"/>
        </w:rPr>
        <w:t>复核，对不符合要求的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说明原因并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及时退回原建档单位，对有弄虚作假的单位或个人，将视情况给予批评教育、全市通报、直至取消建档资格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（三）全面摸底调查，实行动态管理。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各基层</w:t>
      </w:r>
      <w:r>
        <w:rPr>
          <w:rFonts w:hint="eastAsia" w:ascii="仿宋_GB2312" w:hAnsi="仿宋_GB2312" w:eastAsia="仿宋_GB2312" w:cs="仿宋_GB2312"/>
          <w:sz w:val="32"/>
          <w:szCs w:val="32"/>
        </w:rPr>
        <w:t>工会要对所有在档困难职工家庭通过入户走访、电话调查等方式进行一次全面的摸底调查。对符合困难职工条件的继续留档，并完善和补充相关资料（如当年家庭收入证明、医疗自负费用凭证、子女学费凭证等）；对不再符合建档条件的职工家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在做好解释说明的基础上，按</w:t>
      </w:r>
      <w:r>
        <w:rPr>
          <w:rFonts w:hint="eastAsia" w:ascii="仿宋_GB2312" w:hAnsi="仿宋_GB2312" w:eastAsia="仿宋_GB2312" w:cs="仿宋_GB2312"/>
          <w:sz w:val="32"/>
          <w:szCs w:val="32"/>
        </w:rPr>
        <w:t>程序及时予以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脱困、注销和退档。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黑体" w:cs="黑体"/>
          <w:sz w:val="32"/>
          <w:szCs w:val="32"/>
        </w:rPr>
        <w:t>、</w:t>
      </w:r>
      <w:r>
        <w:rPr>
          <w:rFonts w:hint="eastAsia" w:eastAsia="黑体" w:cs="黑体"/>
          <w:sz w:val="32"/>
          <w:szCs w:val="32"/>
          <w:lang w:eastAsia="zh-CN"/>
        </w:rPr>
        <w:t>时间安排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各单位工会请于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月2</w:t>
      </w:r>
      <w:r>
        <w:rPr>
          <w:rFonts w:hint="eastAsia" w:ascii="仿宋_GB2312" w:hAnsi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日前，将职工申报材料报送市职工服务中心，电子版发至邮箱，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办公地址：胜利街70号文化中心一楼西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电话：6663571，邮箱：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rsszgfwzx@wh.shandong.cn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乳山市总工会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2022年5月13日</w:t>
      </w:r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IxMWI1YjBhYWM2Y2Q0YWFkYzg2NDIyMWFlMjg3ZTAifQ=="/>
  </w:docVars>
  <w:rsids>
    <w:rsidRoot w:val="09B763CF"/>
    <w:rsid w:val="001752A8"/>
    <w:rsid w:val="00220BDC"/>
    <w:rsid w:val="00814BBD"/>
    <w:rsid w:val="009D2C22"/>
    <w:rsid w:val="00A67087"/>
    <w:rsid w:val="00E4014A"/>
    <w:rsid w:val="07665625"/>
    <w:rsid w:val="09B763CF"/>
    <w:rsid w:val="0F7E2EED"/>
    <w:rsid w:val="114311C3"/>
    <w:rsid w:val="11FC2A30"/>
    <w:rsid w:val="144018D8"/>
    <w:rsid w:val="14B71036"/>
    <w:rsid w:val="1D884C31"/>
    <w:rsid w:val="26333048"/>
    <w:rsid w:val="2F150B66"/>
    <w:rsid w:val="36341C88"/>
    <w:rsid w:val="3B841C0E"/>
    <w:rsid w:val="56FE5FB0"/>
    <w:rsid w:val="5E604524"/>
    <w:rsid w:val="5E8805BA"/>
    <w:rsid w:val="6605151E"/>
    <w:rsid w:val="67E23EC6"/>
    <w:rsid w:val="6A3566D5"/>
    <w:rsid w:val="6C704138"/>
    <w:rsid w:val="78CD756B"/>
    <w:rsid w:val="7AC5660C"/>
    <w:rsid w:val="7B747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Date"/>
    <w:basedOn w:val="1"/>
    <w:next w:val="1"/>
    <w:link w:val="8"/>
    <w:qFormat/>
    <w:uiPriority w:val="0"/>
    <w:pPr>
      <w:ind w:left="100" w:leftChars="25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8">
    <w:name w:val="日期 字符"/>
    <w:basedOn w:val="7"/>
    <w:link w:val="3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1228</Words>
  <Characters>1280</Characters>
  <Lines>1</Lines>
  <Paragraphs>1</Paragraphs>
  <TotalTime>0</TotalTime>
  <ScaleCrop>false</ScaleCrop>
  <LinksUpToDate>false</LinksUpToDate>
  <CharactersWithSpaces>1320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2020-12-24T06:56:00Z</dcterms:created>
  <dc:creator>一只有脾气的羊</dc:creator>
  <cp:lastModifiedBy>Katherine</cp:lastModifiedBy>
  <cp:lastPrinted>2020-12-25T08:46:00Z</cp:lastPrinted>
  <dcterms:modified xsi:type="dcterms:W3CDTF">2022-05-13T03:03:59Z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115288E216074066B0A435F8D78768A4</vt:lpwstr>
  </property>
</Properties>
</file>